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9B" w:rsidRPr="00647FE7" w:rsidRDefault="008A119B" w:rsidP="00324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eastAsia="Times New Roman" w:hAnsi="Arial Narrow" w:cs="Courier New"/>
          <w:sz w:val="24"/>
          <w:szCs w:val="24"/>
          <w:lang w:val="en-US" w:eastAsia="es-ES"/>
        </w:rPr>
      </w:pPr>
      <w:r w:rsidRPr="008A119B">
        <w:rPr>
          <w:rFonts w:ascii="Arial Narrow" w:eastAsia="Times New Roman" w:hAnsi="Arial Narrow" w:cs="Courier New"/>
          <w:sz w:val="24"/>
          <w:szCs w:val="24"/>
          <w:lang w:val="en" w:eastAsia="es-ES"/>
        </w:rPr>
        <w:t xml:space="preserve">For the registration fee they are entitled to a free course, if you want to enroll in other courses, you must pay a fee of $20.00 MN for nationals and $5.00 USD for each of the additional courses. Payment will be made using the same channels used for registration. Once the data of the form is completed, it must be sent to the following address: </w:t>
      </w:r>
      <w:hyperlink r:id="rId4" w:history="1">
        <w:r w:rsidR="000C6906" w:rsidRPr="00267738">
          <w:rPr>
            <w:rStyle w:val="Hipervnculo"/>
            <w:rFonts w:ascii="Arial Narrow" w:eastAsia="Times New Roman" w:hAnsi="Arial Narrow" w:cs="Courier New"/>
            <w:sz w:val="24"/>
            <w:szCs w:val="24"/>
            <w:lang w:val="en" w:eastAsia="es-ES"/>
          </w:rPr>
          <w:t>lmlopez@uij.edu.cu</w:t>
        </w:r>
      </w:hyperlink>
      <w:r w:rsidR="000C6906">
        <w:rPr>
          <w:rFonts w:ascii="Arial Narrow" w:eastAsia="Times New Roman" w:hAnsi="Arial Narrow" w:cs="Courier New"/>
          <w:sz w:val="24"/>
          <w:szCs w:val="24"/>
          <w:lang w:val="en" w:eastAsia="es-ES"/>
        </w:rPr>
        <w:t xml:space="preserve"> </w:t>
      </w:r>
    </w:p>
    <w:p w:rsidR="003245AE" w:rsidRPr="003245AE" w:rsidRDefault="003245AE" w:rsidP="003245AE">
      <w:pPr>
        <w:pStyle w:val="HTMLconformatoprevio"/>
        <w:spacing w:line="360" w:lineRule="auto"/>
        <w:jc w:val="both"/>
        <w:rPr>
          <w:rFonts w:ascii="Arial Narrow" w:hAnsi="Arial Narrow"/>
          <w:sz w:val="24"/>
          <w:szCs w:val="24"/>
          <w:lang w:val="en"/>
        </w:rPr>
      </w:pPr>
      <w:r w:rsidRPr="00647FE7">
        <w:rPr>
          <w:rFonts w:ascii="Arial Narrow" w:hAnsi="Arial Narrow"/>
          <w:sz w:val="24"/>
          <w:szCs w:val="24"/>
          <w:lang w:val="en-US"/>
        </w:rPr>
        <w:t xml:space="preserve">Yours sincerely, Organizing Committee of the </w:t>
      </w:r>
      <w:proofErr w:type="spellStart"/>
      <w:r w:rsidRPr="00647FE7">
        <w:rPr>
          <w:rFonts w:ascii="Arial Narrow" w:hAnsi="Arial Narrow"/>
          <w:sz w:val="24"/>
          <w:szCs w:val="24"/>
          <w:lang w:val="en-US"/>
        </w:rPr>
        <w:t>IslaCiencia</w:t>
      </w:r>
      <w:proofErr w:type="spellEnd"/>
      <w:r w:rsidRPr="00647FE7">
        <w:rPr>
          <w:rFonts w:ascii="Arial Narrow" w:hAnsi="Arial Narrow"/>
          <w:sz w:val="24"/>
          <w:szCs w:val="24"/>
          <w:lang w:val="en-US"/>
        </w:rPr>
        <w:t xml:space="preserve"> 2021 Event.</w:t>
      </w:r>
    </w:p>
    <w:p w:rsidR="003245AE" w:rsidRPr="003245AE" w:rsidRDefault="003245AE" w:rsidP="003245AE">
      <w:pPr>
        <w:spacing w:line="360" w:lineRule="auto"/>
        <w:jc w:val="both"/>
        <w:rPr>
          <w:rFonts w:ascii="Arial Narrow" w:eastAsia="Times New Roman" w:hAnsi="Arial Narrow" w:cs="Courier New"/>
          <w:sz w:val="24"/>
          <w:szCs w:val="24"/>
          <w:lang w:val="en" w:eastAsia="es-ES"/>
        </w:rPr>
      </w:pPr>
    </w:p>
    <w:p w:rsidR="00AD0CAD" w:rsidRDefault="00A76C43" w:rsidP="000C6906">
      <w:pPr>
        <w:pStyle w:val="HTMLconformatoprevio"/>
        <w:spacing w:line="360" w:lineRule="auto"/>
        <w:jc w:val="center"/>
        <w:rPr>
          <w:rFonts w:ascii="Arial Narrow" w:hAnsi="Arial Narrow"/>
          <w:b/>
          <w:sz w:val="24"/>
          <w:szCs w:val="24"/>
          <w:lang w:val="en"/>
        </w:rPr>
      </w:pPr>
      <w:r>
        <w:rPr>
          <w:rFonts w:ascii="Arial Narrow" w:hAnsi="Arial Narrow"/>
          <w:b/>
          <w:sz w:val="24"/>
          <w:szCs w:val="24"/>
          <w:lang w:val="en"/>
        </w:rPr>
        <w:t>REGISTRATION</w:t>
      </w:r>
      <w:bookmarkStart w:id="0" w:name="_GoBack"/>
      <w:bookmarkEnd w:id="0"/>
      <w:r w:rsidR="00AD0CAD" w:rsidRPr="00AD0CAD">
        <w:rPr>
          <w:rFonts w:ascii="Arial Narrow" w:hAnsi="Arial Narrow"/>
          <w:b/>
          <w:sz w:val="24"/>
          <w:szCs w:val="24"/>
          <w:lang w:val="en"/>
        </w:rPr>
        <w:t xml:space="preserve"> WORKSHEET COURSES EVENT</w:t>
      </w:r>
    </w:p>
    <w:p w:rsidR="003245AE" w:rsidRPr="000C6906" w:rsidRDefault="003245AE" w:rsidP="000C6906">
      <w:pPr>
        <w:pStyle w:val="HTMLconformatoprevio"/>
        <w:spacing w:line="360" w:lineRule="auto"/>
        <w:jc w:val="center"/>
        <w:rPr>
          <w:rFonts w:ascii="Arial Narrow" w:hAnsi="Arial Narrow"/>
          <w:b/>
          <w:sz w:val="24"/>
          <w:szCs w:val="24"/>
          <w:lang w:val="en"/>
        </w:rPr>
      </w:pPr>
      <w:r w:rsidRPr="000C6906">
        <w:rPr>
          <w:rFonts w:ascii="Arial Narrow" w:hAnsi="Arial Narrow"/>
          <w:b/>
          <w:sz w:val="24"/>
          <w:szCs w:val="24"/>
          <w:lang w:val="en"/>
        </w:rPr>
        <w:t>PERSONAL INFORMATION:</w:t>
      </w:r>
    </w:p>
    <w:p w:rsidR="003245AE" w:rsidRPr="003245AE" w:rsidRDefault="003245AE" w:rsidP="00B05047">
      <w:pPr>
        <w:pStyle w:val="HTMLconformatoprevio"/>
        <w:spacing w:line="360" w:lineRule="auto"/>
        <w:jc w:val="both"/>
        <w:rPr>
          <w:rFonts w:ascii="Arial Narrow" w:hAnsi="Arial Narrow"/>
          <w:sz w:val="24"/>
          <w:szCs w:val="24"/>
          <w:lang w:val="en"/>
        </w:rPr>
      </w:pPr>
      <w:r w:rsidRPr="003245AE">
        <w:rPr>
          <w:rFonts w:ascii="Arial Narrow" w:hAnsi="Arial Narrow"/>
          <w:sz w:val="24"/>
          <w:szCs w:val="24"/>
          <w:lang w:val="en"/>
        </w:rPr>
        <w:t xml:space="preserve">First Last Name: </w:t>
      </w:r>
      <w:r w:rsidR="00B05047">
        <w:rPr>
          <w:rFonts w:ascii="Arial Narrow" w:hAnsi="Arial Narrow"/>
          <w:sz w:val="24"/>
          <w:szCs w:val="24"/>
          <w:lang w:val="en"/>
        </w:rPr>
        <w:tab/>
      </w:r>
      <w:r w:rsidR="00B05047">
        <w:rPr>
          <w:rFonts w:ascii="Arial Narrow" w:hAnsi="Arial Narrow"/>
          <w:sz w:val="24"/>
          <w:szCs w:val="24"/>
          <w:lang w:val="en"/>
        </w:rPr>
        <w:tab/>
      </w:r>
      <w:r w:rsidRPr="003245AE">
        <w:rPr>
          <w:rFonts w:ascii="Arial Narrow" w:hAnsi="Arial Narrow"/>
          <w:sz w:val="24"/>
          <w:szCs w:val="24"/>
          <w:lang w:val="en"/>
        </w:rPr>
        <w:t xml:space="preserve">Middle Last Name: </w:t>
      </w:r>
      <w:r w:rsidR="00B05047">
        <w:rPr>
          <w:rFonts w:ascii="Arial Narrow" w:hAnsi="Arial Narrow"/>
          <w:sz w:val="24"/>
          <w:szCs w:val="24"/>
          <w:lang w:val="en"/>
        </w:rPr>
        <w:tab/>
      </w:r>
      <w:r w:rsidR="00B05047">
        <w:rPr>
          <w:rFonts w:ascii="Arial Narrow" w:hAnsi="Arial Narrow"/>
          <w:sz w:val="24"/>
          <w:szCs w:val="24"/>
          <w:lang w:val="en"/>
        </w:rPr>
        <w:tab/>
        <w:t xml:space="preserve">       </w:t>
      </w:r>
      <w:r w:rsidRPr="003245AE">
        <w:rPr>
          <w:rFonts w:ascii="Arial Narrow" w:hAnsi="Arial Narrow"/>
          <w:sz w:val="24"/>
          <w:szCs w:val="24"/>
          <w:lang w:val="en"/>
        </w:rPr>
        <w:t>First Name (s):</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 xml:space="preserve">___________________ </w:t>
      </w:r>
      <w:r w:rsidR="00B05047" w:rsidRPr="00647FE7">
        <w:rPr>
          <w:rFonts w:ascii="Arial Narrow" w:hAnsi="Arial Narrow"/>
          <w:sz w:val="24"/>
          <w:szCs w:val="24"/>
          <w:lang w:val="en-US"/>
        </w:rPr>
        <w:t xml:space="preserve">       </w:t>
      </w:r>
      <w:r w:rsidRPr="00647FE7">
        <w:rPr>
          <w:rFonts w:ascii="Arial Narrow" w:hAnsi="Arial Narrow"/>
          <w:sz w:val="24"/>
          <w:szCs w:val="24"/>
          <w:lang w:val="en-US"/>
        </w:rPr>
        <w:t xml:space="preserve">___________________ </w:t>
      </w:r>
      <w:r w:rsidR="00B05047" w:rsidRPr="00647FE7">
        <w:rPr>
          <w:rFonts w:ascii="Arial Narrow" w:hAnsi="Arial Narrow"/>
          <w:sz w:val="24"/>
          <w:szCs w:val="24"/>
          <w:lang w:val="en-US"/>
        </w:rPr>
        <w:t xml:space="preserve">                 </w:t>
      </w:r>
      <w:r w:rsidRPr="00647FE7">
        <w:rPr>
          <w:rFonts w:ascii="Arial Narrow" w:hAnsi="Arial Narrow"/>
          <w:sz w:val="24"/>
          <w:szCs w:val="24"/>
          <w:lang w:val="en-US"/>
        </w:rPr>
        <w:t>_________________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 xml:space="preserve">Identity Card or Passport: ______________________ </w:t>
      </w:r>
      <w:r w:rsidR="00B05047" w:rsidRPr="00647FE7">
        <w:rPr>
          <w:rFonts w:ascii="Arial Narrow" w:hAnsi="Arial Narrow"/>
          <w:sz w:val="24"/>
          <w:szCs w:val="24"/>
          <w:lang w:val="en-US"/>
        </w:rPr>
        <w:t xml:space="preserve">               </w:t>
      </w:r>
      <w:r w:rsidRPr="00647FE7">
        <w:rPr>
          <w:rFonts w:ascii="Arial Narrow" w:hAnsi="Arial Narrow"/>
          <w:sz w:val="24"/>
          <w:szCs w:val="24"/>
          <w:lang w:val="en-US"/>
        </w:rPr>
        <w:t>Sex: 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Graduated from: _____________________________________________________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 xml:space="preserve">Graduate year: ______ </w:t>
      </w:r>
      <w:r w:rsidR="00B05047" w:rsidRPr="00647FE7">
        <w:rPr>
          <w:rFonts w:ascii="Arial Narrow" w:hAnsi="Arial Narrow"/>
          <w:sz w:val="24"/>
          <w:szCs w:val="24"/>
          <w:lang w:val="en-US"/>
        </w:rPr>
        <w:t xml:space="preserve">                               </w:t>
      </w:r>
      <w:r w:rsidRPr="00647FE7">
        <w:rPr>
          <w:rFonts w:ascii="Arial Narrow" w:hAnsi="Arial Narrow"/>
          <w:sz w:val="24"/>
          <w:szCs w:val="24"/>
          <w:lang w:val="en-US"/>
        </w:rPr>
        <w:t>Study Center: ____________________________</w:t>
      </w:r>
    </w:p>
    <w:p w:rsidR="003245AE" w:rsidRPr="00AD0CAD" w:rsidRDefault="003245AE" w:rsidP="00B05047">
      <w:pPr>
        <w:pStyle w:val="HTMLconformatoprevio"/>
        <w:spacing w:line="360" w:lineRule="auto"/>
        <w:jc w:val="both"/>
        <w:rPr>
          <w:rFonts w:ascii="Arial Narrow" w:hAnsi="Arial Narrow"/>
          <w:b/>
          <w:sz w:val="24"/>
          <w:szCs w:val="24"/>
          <w:lang w:val="en-US"/>
        </w:rPr>
      </w:pPr>
      <w:r w:rsidRPr="00AD0CAD">
        <w:rPr>
          <w:rFonts w:ascii="Arial Narrow" w:hAnsi="Arial Narrow"/>
          <w:sz w:val="24"/>
          <w:szCs w:val="24"/>
          <w:lang w:val="en-US"/>
        </w:rPr>
        <w:t xml:space="preserve">Country: </w:t>
      </w:r>
      <w:r w:rsidRPr="00AD0CAD">
        <w:rPr>
          <w:rFonts w:ascii="Arial Narrow" w:hAnsi="Arial Narrow"/>
          <w:b/>
          <w:sz w:val="24"/>
          <w:szCs w:val="24"/>
          <w:lang w:val="en-US"/>
        </w:rPr>
        <w:t>______________________</w:t>
      </w:r>
    </w:p>
    <w:p w:rsidR="003245AE" w:rsidRPr="00AD0CAD" w:rsidRDefault="003245AE" w:rsidP="00B05047">
      <w:pPr>
        <w:pStyle w:val="HTMLconformatoprevio"/>
        <w:spacing w:line="360" w:lineRule="auto"/>
        <w:jc w:val="both"/>
        <w:rPr>
          <w:rFonts w:ascii="Arial Narrow" w:hAnsi="Arial Narrow"/>
          <w:sz w:val="24"/>
          <w:szCs w:val="24"/>
          <w:lang w:val="en-US"/>
        </w:rPr>
      </w:pPr>
      <w:r w:rsidRPr="00AD0CAD">
        <w:rPr>
          <w:rFonts w:ascii="Arial Narrow" w:hAnsi="Arial Narrow"/>
          <w:b/>
          <w:sz w:val="24"/>
          <w:szCs w:val="24"/>
          <w:lang w:val="en-US"/>
        </w:rPr>
        <w:t>LABOR</w:t>
      </w:r>
      <w:r w:rsidRPr="00AD0CAD">
        <w:rPr>
          <w:rFonts w:ascii="Arial Narrow" w:hAnsi="Arial Narrow"/>
          <w:sz w:val="24"/>
          <w:szCs w:val="24"/>
          <w:lang w:val="en-US"/>
        </w:rPr>
        <w:t xml:space="preserve"> </w:t>
      </w:r>
      <w:r w:rsidRPr="00AD0CAD">
        <w:rPr>
          <w:rFonts w:ascii="Arial Narrow" w:hAnsi="Arial Narrow"/>
          <w:b/>
          <w:sz w:val="24"/>
          <w:szCs w:val="24"/>
          <w:lang w:val="en-US"/>
        </w:rPr>
        <w:t>DATA:</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Workplace: __________________________________________________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Address Phone: 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Municipality: _________________________ Province: _______________________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Company or Entity: _________________________Organism: 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Position or work performed: ________________________________________</w:t>
      </w:r>
    </w:p>
    <w:p w:rsidR="003245AE" w:rsidRPr="00647FE7" w:rsidRDefault="003245AE" w:rsidP="00B05047">
      <w:pPr>
        <w:pStyle w:val="HTMLconformatoprevio"/>
        <w:spacing w:line="360" w:lineRule="auto"/>
        <w:jc w:val="both"/>
        <w:rPr>
          <w:rFonts w:ascii="Arial Narrow" w:hAnsi="Arial Narrow"/>
          <w:sz w:val="24"/>
          <w:szCs w:val="24"/>
          <w:lang w:val="en-US"/>
        </w:rPr>
      </w:pPr>
      <w:r w:rsidRPr="00647FE7">
        <w:rPr>
          <w:rFonts w:ascii="Arial Narrow" w:hAnsi="Arial Narrow"/>
          <w:sz w:val="24"/>
          <w:szCs w:val="24"/>
          <w:lang w:val="en-US"/>
        </w:rPr>
        <w:t>Years of work experience: _______</w:t>
      </w:r>
    </w:p>
    <w:p w:rsidR="003245AE" w:rsidRPr="003245AE" w:rsidRDefault="003245AE" w:rsidP="00B05047">
      <w:pPr>
        <w:pStyle w:val="HTMLconformatoprevio"/>
        <w:spacing w:line="360" w:lineRule="auto"/>
        <w:jc w:val="both"/>
        <w:rPr>
          <w:rFonts w:ascii="Arial Narrow" w:hAnsi="Arial Narrow"/>
          <w:sz w:val="24"/>
          <w:szCs w:val="24"/>
          <w:lang w:val="en"/>
        </w:rPr>
      </w:pPr>
      <w:r w:rsidRPr="00647FE7">
        <w:rPr>
          <w:rFonts w:ascii="Arial Narrow" w:hAnsi="Arial Narrow"/>
          <w:sz w:val="24"/>
          <w:szCs w:val="24"/>
          <w:lang w:val="en-US"/>
        </w:rPr>
        <w:t>Years of experience in the work you do: _______</w:t>
      </w:r>
    </w:p>
    <w:p w:rsidR="00B05047" w:rsidRPr="00647FE7" w:rsidRDefault="00B05047" w:rsidP="000C6906">
      <w:pPr>
        <w:pStyle w:val="HTMLconformatoprevio"/>
        <w:spacing w:line="360" w:lineRule="auto"/>
        <w:jc w:val="both"/>
        <w:rPr>
          <w:rFonts w:ascii="Arial Narrow" w:hAnsi="Arial Narrow"/>
          <w:sz w:val="24"/>
          <w:szCs w:val="24"/>
          <w:lang w:val="en-US"/>
        </w:rPr>
      </w:pPr>
    </w:p>
    <w:p w:rsidR="000C6906" w:rsidRPr="00647FE7" w:rsidRDefault="000C6906" w:rsidP="00B05047">
      <w:pPr>
        <w:pStyle w:val="HTMLconformatoprevio"/>
        <w:jc w:val="both"/>
        <w:rPr>
          <w:rFonts w:ascii="Arial Narrow" w:hAnsi="Arial Narrow"/>
          <w:sz w:val="24"/>
          <w:szCs w:val="24"/>
          <w:lang w:val="en-US"/>
        </w:rPr>
      </w:pPr>
      <w:r w:rsidRPr="00647FE7">
        <w:rPr>
          <w:rFonts w:ascii="Arial Narrow" w:hAnsi="Arial Narrow"/>
          <w:sz w:val="24"/>
          <w:szCs w:val="24"/>
          <w:lang w:val="en-US"/>
        </w:rPr>
        <w:t xml:space="preserve">Mark with an </w:t>
      </w:r>
      <w:r w:rsidRPr="00647FE7">
        <w:rPr>
          <w:rFonts w:ascii="Arial Narrow" w:hAnsi="Arial Narrow"/>
          <w:b/>
          <w:sz w:val="24"/>
          <w:szCs w:val="24"/>
          <w:lang w:val="en-US"/>
        </w:rPr>
        <w:t xml:space="preserve">X </w:t>
      </w:r>
      <w:r w:rsidRPr="00647FE7">
        <w:rPr>
          <w:rFonts w:ascii="Arial Narrow" w:hAnsi="Arial Narrow"/>
          <w:sz w:val="24"/>
          <w:szCs w:val="24"/>
          <w:lang w:val="en-US"/>
        </w:rPr>
        <w:t xml:space="preserve">the selected course within the registration fee and with a </w:t>
      </w:r>
      <w:r w:rsidRPr="00647FE7">
        <w:rPr>
          <w:rFonts w:ascii="Arial Narrow" w:hAnsi="Arial Narrow"/>
          <w:b/>
          <w:sz w:val="24"/>
          <w:szCs w:val="24"/>
          <w:lang w:val="en-US"/>
        </w:rPr>
        <w:t>P</w:t>
      </w:r>
      <w:r w:rsidRPr="00647FE7">
        <w:rPr>
          <w:rFonts w:ascii="Arial Narrow" w:hAnsi="Arial Narrow"/>
          <w:sz w:val="24"/>
          <w:szCs w:val="24"/>
          <w:lang w:val="en-US"/>
        </w:rPr>
        <w:t xml:space="preserve"> the additional courses to enroll for the cost of $ 20 each.</w:t>
      </w:r>
    </w:p>
    <w:p w:rsidR="000C6906" w:rsidRPr="00647FE7" w:rsidRDefault="000C6906" w:rsidP="000C6906">
      <w:pPr>
        <w:pStyle w:val="HTMLconformatoprevio"/>
        <w:rPr>
          <w:lang w:val="en-US"/>
        </w:rPr>
      </w:pPr>
    </w:p>
    <w:tbl>
      <w:tblPr>
        <w:tblStyle w:val="Tablaconcuadrcula"/>
        <w:tblW w:w="0" w:type="auto"/>
        <w:tblLook w:val="04A0" w:firstRow="1" w:lastRow="0" w:firstColumn="1" w:lastColumn="0" w:noHBand="0" w:noVBand="1"/>
      </w:tblPr>
      <w:tblGrid>
        <w:gridCol w:w="7621"/>
        <w:gridCol w:w="851"/>
      </w:tblGrid>
      <w:tr w:rsidR="00647FE7" w:rsidRPr="00B05047" w:rsidTr="00FC577C">
        <w:tc>
          <w:tcPr>
            <w:tcW w:w="7621" w:type="dxa"/>
          </w:tcPr>
          <w:p w:rsidR="00647FE7" w:rsidRPr="00B05047" w:rsidRDefault="00647FE7" w:rsidP="00B05047">
            <w:pPr>
              <w:pStyle w:val="HTMLconformatoprevio"/>
              <w:rPr>
                <w:rFonts w:ascii="Arial Narrow" w:hAnsi="Arial Narrow"/>
                <w:b/>
                <w:sz w:val="24"/>
                <w:szCs w:val="24"/>
                <w:lang w:val="en"/>
              </w:rPr>
            </w:pPr>
            <w:r w:rsidRPr="00B05047">
              <w:rPr>
                <w:rStyle w:val="y2iqfc"/>
                <w:rFonts w:ascii="Arial Narrow" w:hAnsi="Arial Narrow"/>
                <w:b/>
                <w:sz w:val="24"/>
                <w:szCs w:val="24"/>
                <w:lang w:val="en"/>
              </w:rPr>
              <w:t xml:space="preserve">EVENT COURSES: </w:t>
            </w:r>
          </w:p>
        </w:tc>
        <w:tc>
          <w:tcPr>
            <w:tcW w:w="851" w:type="dxa"/>
          </w:tcPr>
          <w:p w:rsidR="00647FE7" w:rsidRPr="00B05047" w:rsidRDefault="00647FE7" w:rsidP="00B05047">
            <w:pPr>
              <w:pStyle w:val="HTMLconformatoprevio"/>
              <w:jc w:val="center"/>
              <w:rPr>
                <w:rFonts w:ascii="Arial Narrow" w:hAnsi="Arial Narrow"/>
                <w:b/>
                <w:sz w:val="24"/>
                <w:szCs w:val="24"/>
                <w:lang w:val="en"/>
              </w:rPr>
            </w:pPr>
            <w:r>
              <w:rPr>
                <w:rFonts w:ascii="Arial Narrow" w:hAnsi="Arial Narrow"/>
                <w:b/>
                <w:sz w:val="24"/>
                <w:szCs w:val="24"/>
                <w:lang w:val="en"/>
              </w:rPr>
              <w:t>Mark</w:t>
            </w: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1. Inclusive material resources in Physical Education.</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2. Strengthening of local actors from a local productive arrangement: A contribut</w:t>
            </w:r>
            <w:r>
              <w:rPr>
                <w:rStyle w:val="y2iqfc"/>
                <w:rFonts w:ascii="Arial Narrow" w:hAnsi="Arial Narrow"/>
                <w:sz w:val="24"/>
                <w:szCs w:val="24"/>
                <w:lang w:val="en"/>
              </w:rPr>
              <w:t>ion to sustainable development.</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3. A developing didactic c</w:t>
            </w:r>
            <w:r>
              <w:rPr>
                <w:rStyle w:val="y2iqfc"/>
                <w:rFonts w:ascii="Arial Narrow" w:hAnsi="Arial Narrow"/>
                <w:sz w:val="24"/>
                <w:szCs w:val="24"/>
                <w:lang w:val="en"/>
              </w:rPr>
              <w:t>onception for higher education.</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B05047"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4. Actions to promote student scientific work at the university</w:t>
            </w:r>
          </w:p>
          <w:p w:rsidR="00647FE7" w:rsidRPr="00B05047" w:rsidRDefault="00647FE7" w:rsidP="00B05047">
            <w:pPr>
              <w:pStyle w:val="HTMLconformatoprevio"/>
              <w:rPr>
                <w:rFonts w:ascii="Arial Narrow" w:hAnsi="Arial Narrow"/>
                <w:sz w:val="24"/>
                <w:szCs w:val="24"/>
                <w:lang w:val="en"/>
              </w:rPr>
            </w:pPr>
            <w:r>
              <w:rPr>
                <w:rStyle w:val="y2iqfc"/>
                <w:rFonts w:ascii="Arial Narrow" w:hAnsi="Arial Narrow"/>
                <w:sz w:val="24"/>
                <w:szCs w:val="24"/>
                <w:lang w:val="en"/>
              </w:rPr>
              <w:t xml:space="preserve">Jesus </w:t>
            </w:r>
            <w:proofErr w:type="spellStart"/>
            <w:r>
              <w:rPr>
                <w:rStyle w:val="y2iqfc"/>
                <w:rFonts w:ascii="Arial Narrow" w:hAnsi="Arial Narrow"/>
                <w:sz w:val="24"/>
                <w:szCs w:val="24"/>
                <w:lang w:val="en"/>
              </w:rPr>
              <w:t>Montané</w:t>
            </w:r>
            <w:proofErr w:type="spellEnd"/>
            <w:r>
              <w:rPr>
                <w:rStyle w:val="y2iqfc"/>
                <w:rFonts w:ascii="Arial Narrow" w:hAnsi="Arial Narrow"/>
                <w:sz w:val="24"/>
                <w:szCs w:val="24"/>
                <w:lang w:val="en"/>
              </w:rPr>
              <w:t xml:space="preserve"> </w:t>
            </w:r>
            <w:proofErr w:type="spellStart"/>
            <w:r>
              <w:rPr>
                <w:rStyle w:val="y2iqfc"/>
                <w:rFonts w:ascii="Arial Narrow" w:hAnsi="Arial Narrow"/>
                <w:sz w:val="24"/>
                <w:szCs w:val="24"/>
                <w:lang w:val="en"/>
              </w:rPr>
              <w:t>Oropesa</w:t>
            </w:r>
            <w:proofErr w:type="spellEnd"/>
            <w:r>
              <w:rPr>
                <w:rStyle w:val="y2iqfc"/>
                <w:rFonts w:ascii="Arial Narrow" w:hAnsi="Arial Narrow"/>
                <w:sz w:val="24"/>
                <w:szCs w:val="24"/>
                <w:lang w:val="en"/>
              </w:rPr>
              <w:t>.</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B05047" w:rsidTr="00FC577C">
        <w:tc>
          <w:tcPr>
            <w:tcW w:w="7621" w:type="dxa"/>
          </w:tcPr>
          <w:p w:rsidR="00647FE7" w:rsidRPr="00647FE7" w:rsidRDefault="00647FE7" w:rsidP="00B05047">
            <w:pPr>
              <w:pStyle w:val="HTMLconformatoprevio"/>
              <w:rPr>
                <w:rFonts w:ascii="Arial Narrow" w:hAnsi="Arial Narrow"/>
                <w:sz w:val="24"/>
                <w:szCs w:val="24"/>
                <w:lang w:val="es-ES"/>
              </w:rPr>
            </w:pPr>
            <w:r w:rsidRPr="00B05047">
              <w:rPr>
                <w:rStyle w:val="y2iqfc"/>
                <w:rFonts w:ascii="Arial Narrow" w:hAnsi="Arial Narrow"/>
                <w:sz w:val="24"/>
                <w:szCs w:val="24"/>
                <w:lang w:val="en"/>
              </w:rPr>
              <w:t xml:space="preserve">5. Natural resources for tourism development. </w:t>
            </w:r>
            <w:r w:rsidRPr="00647FE7">
              <w:rPr>
                <w:rStyle w:val="y2iqfc"/>
                <w:rFonts w:ascii="Arial Narrow" w:hAnsi="Arial Narrow"/>
                <w:sz w:val="24"/>
                <w:szCs w:val="24"/>
                <w:lang w:val="es-ES"/>
              </w:rPr>
              <w:t xml:space="preserve">Case </w:t>
            </w:r>
            <w:proofErr w:type="spellStart"/>
            <w:r w:rsidRPr="00647FE7">
              <w:rPr>
                <w:rStyle w:val="y2iqfc"/>
                <w:rFonts w:ascii="Arial Narrow" w:hAnsi="Arial Narrow"/>
                <w:sz w:val="24"/>
                <w:szCs w:val="24"/>
                <w:lang w:val="es-ES"/>
              </w:rPr>
              <w:t>study</w:t>
            </w:r>
            <w:proofErr w:type="spellEnd"/>
            <w:r w:rsidRPr="00647FE7">
              <w:rPr>
                <w:rStyle w:val="y2iqfc"/>
                <w:rFonts w:ascii="Arial Narrow" w:hAnsi="Arial Narrow"/>
                <w:sz w:val="24"/>
                <w:szCs w:val="24"/>
                <w:lang w:val="es-ES"/>
              </w:rPr>
              <w:t xml:space="preserve"> Isla de la Juventud.</w:t>
            </w:r>
          </w:p>
        </w:tc>
        <w:tc>
          <w:tcPr>
            <w:tcW w:w="851" w:type="dxa"/>
          </w:tcPr>
          <w:p w:rsidR="00647FE7" w:rsidRPr="00647FE7" w:rsidRDefault="00647FE7" w:rsidP="00B05047">
            <w:pPr>
              <w:pStyle w:val="HTMLconformatoprevio"/>
              <w:jc w:val="both"/>
              <w:rPr>
                <w:rFonts w:ascii="Arial Narrow" w:hAnsi="Arial Narrow"/>
                <w:sz w:val="24"/>
                <w:szCs w:val="24"/>
                <w:lang w:val="es-ES"/>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6. Factors that affect the fulfillment of the functions of the university in pursuit of social responsib</w:t>
            </w:r>
            <w:r>
              <w:rPr>
                <w:rStyle w:val="y2iqfc"/>
                <w:rFonts w:ascii="Arial Narrow" w:hAnsi="Arial Narrow"/>
                <w:sz w:val="24"/>
                <w:szCs w:val="24"/>
                <w:lang w:val="en"/>
              </w:rPr>
              <w:t>ility.</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7. Social innovation, challenge and transformative path, for the</w:t>
            </w:r>
          </w:p>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obtaining</w:t>
            </w:r>
            <w:r>
              <w:rPr>
                <w:rStyle w:val="y2iqfc"/>
                <w:rFonts w:ascii="Arial Narrow" w:hAnsi="Arial Narrow"/>
                <w:sz w:val="24"/>
                <w:szCs w:val="24"/>
                <w:lang w:val="en"/>
              </w:rPr>
              <w:t xml:space="preserve"> material and spiritual wealth.</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lastRenderedPageBreak/>
              <w:t>8. Criterion on teaching p</w:t>
            </w:r>
            <w:r>
              <w:rPr>
                <w:rStyle w:val="y2iqfc"/>
                <w:rFonts w:ascii="Arial Narrow" w:hAnsi="Arial Narrow"/>
                <w:sz w:val="24"/>
                <w:szCs w:val="24"/>
                <w:lang w:val="en"/>
              </w:rPr>
              <w:t>erformance in Higher Education.</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9. A method for studyi</w:t>
            </w:r>
            <w:r>
              <w:rPr>
                <w:rStyle w:val="y2iqfc"/>
                <w:rFonts w:ascii="Arial Narrow" w:hAnsi="Arial Narrow"/>
                <w:sz w:val="24"/>
                <w:szCs w:val="24"/>
                <w:lang w:val="en"/>
              </w:rPr>
              <w:t>ng the thought of Fidel Castro.</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Fonts w:ascii="Arial Narrow" w:hAnsi="Arial Narrow"/>
                <w:sz w:val="24"/>
                <w:szCs w:val="24"/>
                <w:lang w:val="en"/>
              </w:rPr>
            </w:pPr>
            <w:r w:rsidRPr="00B05047">
              <w:rPr>
                <w:rStyle w:val="y2iqfc"/>
                <w:rFonts w:ascii="Arial Narrow" w:hAnsi="Arial Narrow"/>
                <w:sz w:val="24"/>
                <w:szCs w:val="24"/>
                <w:lang w:val="en"/>
              </w:rPr>
              <w:t>10. The social function of scienc</w:t>
            </w:r>
            <w:r>
              <w:rPr>
                <w:rStyle w:val="y2iqfc"/>
                <w:rFonts w:ascii="Arial Narrow" w:hAnsi="Arial Narrow"/>
                <w:sz w:val="24"/>
                <w:szCs w:val="24"/>
                <w:lang w:val="en"/>
              </w:rPr>
              <w:t>e as a direct productive force.</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11. Sociocultural development on the Isle of Youth.</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647FE7"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12. Accessible tourism in the Isla de la Juventud destination. Challenges and future prospects</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13. The 2030 agenda, Fidel and the teaching-learning of Marxism-Leninism.</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14. Social management of the sports museum and the university. Pinera identity in local development.</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 xml:space="preserve">15. The values </w:t>
            </w:r>
            <w:r w:rsidRPr="00B05047">
              <w:rPr>
                <w:rStyle w:val="y2iqfc"/>
                <w:rFonts w:ascii="Arial" w:hAnsi="Arial" w:cs="Arial"/>
                <w:sz w:val="24"/>
                <w:szCs w:val="24"/>
                <w:lang w:val="en"/>
              </w:rPr>
              <w:t>​​</w:t>
            </w:r>
            <w:r w:rsidRPr="00B05047">
              <w:rPr>
                <w:rStyle w:val="y2iqfc"/>
                <w:rFonts w:ascii="Arial Narrow" w:hAnsi="Arial Narrow"/>
                <w:sz w:val="24"/>
                <w:szCs w:val="24"/>
                <w:lang w:val="en"/>
              </w:rPr>
              <w:t xml:space="preserve">of </w:t>
            </w:r>
            <w:proofErr w:type="spellStart"/>
            <w:r w:rsidRPr="00B05047">
              <w:rPr>
                <w:rStyle w:val="y2iqfc"/>
                <w:rFonts w:ascii="Arial Narrow" w:hAnsi="Arial Narrow"/>
                <w:sz w:val="24"/>
                <w:szCs w:val="24"/>
                <w:lang w:val="en"/>
              </w:rPr>
              <w:t>ethnoscience</w:t>
            </w:r>
            <w:proofErr w:type="spellEnd"/>
            <w:r w:rsidRPr="00B05047">
              <w:rPr>
                <w:rStyle w:val="y2iqfc"/>
                <w:rFonts w:ascii="Arial Narrow" w:hAnsi="Arial Narrow"/>
                <w:sz w:val="24"/>
                <w:szCs w:val="24"/>
                <w:lang w:val="en"/>
              </w:rPr>
              <w:t xml:space="preserve"> and the mechanism of moral choice in the processes of social innovation.</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r w:rsidR="00647FE7" w:rsidRPr="00AD0CAD" w:rsidTr="00FC577C">
        <w:tc>
          <w:tcPr>
            <w:tcW w:w="7621" w:type="dxa"/>
          </w:tcPr>
          <w:p w:rsidR="00647FE7" w:rsidRPr="00B05047" w:rsidRDefault="00647FE7" w:rsidP="00B05047">
            <w:pPr>
              <w:pStyle w:val="HTMLconformatoprevio"/>
              <w:rPr>
                <w:rStyle w:val="y2iqfc"/>
                <w:rFonts w:ascii="Arial Narrow" w:hAnsi="Arial Narrow"/>
                <w:sz w:val="24"/>
                <w:szCs w:val="24"/>
                <w:lang w:val="en"/>
              </w:rPr>
            </w:pPr>
            <w:r w:rsidRPr="00B05047">
              <w:rPr>
                <w:rStyle w:val="y2iqfc"/>
                <w:rFonts w:ascii="Arial Narrow" w:hAnsi="Arial Narrow"/>
                <w:sz w:val="24"/>
                <w:szCs w:val="24"/>
                <w:lang w:val="en"/>
              </w:rPr>
              <w:t>16. Update on the work system approach for development.</w:t>
            </w:r>
          </w:p>
        </w:tc>
        <w:tc>
          <w:tcPr>
            <w:tcW w:w="851" w:type="dxa"/>
          </w:tcPr>
          <w:p w:rsidR="00647FE7" w:rsidRPr="00B05047" w:rsidRDefault="00647FE7" w:rsidP="00B05047">
            <w:pPr>
              <w:pStyle w:val="HTMLconformatoprevio"/>
              <w:jc w:val="both"/>
              <w:rPr>
                <w:rFonts w:ascii="Arial Narrow" w:hAnsi="Arial Narrow"/>
                <w:sz w:val="24"/>
                <w:szCs w:val="24"/>
                <w:lang w:val="en"/>
              </w:rPr>
            </w:pPr>
          </w:p>
        </w:tc>
      </w:tr>
    </w:tbl>
    <w:p w:rsidR="000C6906" w:rsidRPr="00B05047" w:rsidRDefault="000C6906" w:rsidP="00B05047">
      <w:pPr>
        <w:pStyle w:val="HTMLconformatoprevio"/>
        <w:jc w:val="both"/>
        <w:rPr>
          <w:rFonts w:ascii="Arial Narrow" w:hAnsi="Arial Narrow"/>
          <w:sz w:val="24"/>
          <w:szCs w:val="24"/>
          <w:lang w:val="en"/>
        </w:rPr>
      </w:pPr>
    </w:p>
    <w:p w:rsidR="000C6906" w:rsidRPr="00B05047" w:rsidRDefault="000C6906" w:rsidP="00B05047">
      <w:pPr>
        <w:spacing w:line="240" w:lineRule="auto"/>
        <w:jc w:val="both"/>
        <w:rPr>
          <w:rFonts w:ascii="Arial Narrow" w:eastAsia="Times New Roman" w:hAnsi="Arial Narrow" w:cs="Courier New"/>
          <w:sz w:val="24"/>
          <w:szCs w:val="24"/>
          <w:lang w:val="en" w:eastAsia="es-ES"/>
        </w:rPr>
      </w:pPr>
    </w:p>
    <w:sectPr w:rsidR="000C6906" w:rsidRPr="00B05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73"/>
    <w:rsid w:val="000C6906"/>
    <w:rsid w:val="003245AE"/>
    <w:rsid w:val="00647FE7"/>
    <w:rsid w:val="008A119B"/>
    <w:rsid w:val="00A26873"/>
    <w:rsid w:val="00A76C43"/>
    <w:rsid w:val="00AD0CAD"/>
    <w:rsid w:val="00B05047"/>
    <w:rsid w:val="00EB0C33"/>
    <w:rsid w:val="00F0624E"/>
    <w:rsid w:val="00FC5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61CD"/>
  <w15:docId w15:val="{62CE345B-A714-4B93-8B2E-6C5CEAF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A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A119B"/>
    <w:rPr>
      <w:rFonts w:ascii="Courier New" w:eastAsia="Times New Roman" w:hAnsi="Courier New" w:cs="Courier New"/>
      <w:sz w:val="20"/>
      <w:szCs w:val="20"/>
      <w:lang w:eastAsia="es-ES"/>
    </w:rPr>
  </w:style>
  <w:style w:type="character" w:customStyle="1" w:styleId="y2iqfc">
    <w:name w:val="y2iqfc"/>
    <w:basedOn w:val="Fuentedeprrafopredeter"/>
    <w:rsid w:val="008A119B"/>
  </w:style>
  <w:style w:type="character" w:customStyle="1" w:styleId="Markedcontent">
    <w:name w:val="Markedcontent"/>
    <w:basedOn w:val="Fuentedeprrafopredeter"/>
    <w:rsid w:val="000C6906"/>
  </w:style>
  <w:style w:type="table" w:styleId="Tablaconcuadrcula">
    <w:name w:val="Table Grid"/>
    <w:basedOn w:val="Tablanormal"/>
    <w:uiPriority w:val="39"/>
    <w:rsid w:val="000C69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6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64">
      <w:bodyDiv w:val="1"/>
      <w:marLeft w:val="0"/>
      <w:marRight w:val="0"/>
      <w:marTop w:val="0"/>
      <w:marBottom w:val="0"/>
      <w:divBdr>
        <w:top w:val="none" w:sz="0" w:space="0" w:color="auto"/>
        <w:left w:val="none" w:sz="0" w:space="0" w:color="auto"/>
        <w:bottom w:val="none" w:sz="0" w:space="0" w:color="auto"/>
        <w:right w:val="none" w:sz="0" w:space="0" w:color="auto"/>
      </w:divBdr>
      <w:divsChild>
        <w:div w:id="2098138383">
          <w:marLeft w:val="0"/>
          <w:marRight w:val="0"/>
          <w:marTop w:val="0"/>
          <w:marBottom w:val="0"/>
          <w:divBdr>
            <w:top w:val="none" w:sz="0" w:space="0" w:color="auto"/>
            <w:left w:val="none" w:sz="0" w:space="0" w:color="auto"/>
            <w:bottom w:val="none" w:sz="0" w:space="0" w:color="auto"/>
            <w:right w:val="none" w:sz="0" w:space="0" w:color="auto"/>
          </w:divBdr>
        </w:div>
      </w:divsChild>
    </w:div>
    <w:div w:id="87625247">
      <w:bodyDiv w:val="1"/>
      <w:marLeft w:val="0"/>
      <w:marRight w:val="0"/>
      <w:marTop w:val="0"/>
      <w:marBottom w:val="0"/>
      <w:divBdr>
        <w:top w:val="none" w:sz="0" w:space="0" w:color="auto"/>
        <w:left w:val="none" w:sz="0" w:space="0" w:color="auto"/>
        <w:bottom w:val="none" w:sz="0" w:space="0" w:color="auto"/>
        <w:right w:val="none" w:sz="0" w:space="0" w:color="auto"/>
      </w:divBdr>
      <w:divsChild>
        <w:div w:id="1006597895">
          <w:marLeft w:val="0"/>
          <w:marRight w:val="0"/>
          <w:marTop w:val="0"/>
          <w:marBottom w:val="0"/>
          <w:divBdr>
            <w:top w:val="none" w:sz="0" w:space="0" w:color="auto"/>
            <w:left w:val="none" w:sz="0" w:space="0" w:color="auto"/>
            <w:bottom w:val="none" w:sz="0" w:space="0" w:color="auto"/>
            <w:right w:val="none" w:sz="0" w:space="0" w:color="auto"/>
          </w:divBdr>
        </w:div>
      </w:divsChild>
    </w:div>
    <w:div w:id="26523998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07">
          <w:marLeft w:val="0"/>
          <w:marRight w:val="0"/>
          <w:marTop w:val="0"/>
          <w:marBottom w:val="0"/>
          <w:divBdr>
            <w:top w:val="none" w:sz="0" w:space="0" w:color="auto"/>
            <w:left w:val="none" w:sz="0" w:space="0" w:color="auto"/>
            <w:bottom w:val="none" w:sz="0" w:space="0" w:color="auto"/>
            <w:right w:val="none" w:sz="0" w:space="0" w:color="auto"/>
          </w:divBdr>
        </w:div>
      </w:divsChild>
    </w:div>
    <w:div w:id="953559433">
      <w:bodyDiv w:val="1"/>
      <w:marLeft w:val="0"/>
      <w:marRight w:val="0"/>
      <w:marTop w:val="0"/>
      <w:marBottom w:val="0"/>
      <w:divBdr>
        <w:top w:val="none" w:sz="0" w:space="0" w:color="auto"/>
        <w:left w:val="none" w:sz="0" w:space="0" w:color="auto"/>
        <w:bottom w:val="none" w:sz="0" w:space="0" w:color="auto"/>
        <w:right w:val="none" w:sz="0" w:space="0" w:color="auto"/>
      </w:divBdr>
    </w:div>
    <w:div w:id="1650816673">
      <w:bodyDiv w:val="1"/>
      <w:marLeft w:val="0"/>
      <w:marRight w:val="0"/>
      <w:marTop w:val="0"/>
      <w:marBottom w:val="0"/>
      <w:divBdr>
        <w:top w:val="none" w:sz="0" w:space="0" w:color="auto"/>
        <w:left w:val="none" w:sz="0" w:space="0" w:color="auto"/>
        <w:bottom w:val="none" w:sz="0" w:space="0" w:color="auto"/>
        <w:right w:val="none" w:sz="0" w:space="0" w:color="auto"/>
      </w:divBdr>
    </w:div>
    <w:div w:id="1845196245">
      <w:bodyDiv w:val="1"/>
      <w:marLeft w:val="0"/>
      <w:marRight w:val="0"/>
      <w:marTop w:val="0"/>
      <w:marBottom w:val="0"/>
      <w:divBdr>
        <w:top w:val="none" w:sz="0" w:space="0" w:color="auto"/>
        <w:left w:val="none" w:sz="0" w:space="0" w:color="auto"/>
        <w:bottom w:val="none" w:sz="0" w:space="0" w:color="auto"/>
        <w:right w:val="none" w:sz="0" w:space="0" w:color="auto"/>
      </w:divBdr>
      <w:divsChild>
        <w:div w:id="2015449383">
          <w:marLeft w:val="0"/>
          <w:marRight w:val="0"/>
          <w:marTop w:val="0"/>
          <w:marBottom w:val="0"/>
          <w:divBdr>
            <w:top w:val="none" w:sz="0" w:space="0" w:color="auto"/>
            <w:left w:val="none" w:sz="0" w:space="0" w:color="auto"/>
            <w:bottom w:val="none" w:sz="0" w:space="0" w:color="auto"/>
            <w:right w:val="none" w:sz="0" w:space="0" w:color="auto"/>
          </w:divBdr>
        </w:div>
      </w:divsChild>
    </w:div>
    <w:div w:id="21152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lopez@uij.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420</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Dehymelin Romero Fonte</dc:creator>
  <cp:keywords/>
  <dc:description/>
  <cp:lastModifiedBy>Posgrado</cp:lastModifiedBy>
  <cp:revision>8</cp:revision>
  <dcterms:created xsi:type="dcterms:W3CDTF">2021-11-09T18:47:00Z</dcterms:created>
  <dcterms:modified xsi:type="dcterms:W3CDTF">2021-11-09T20:53:00Z</dcterms:modified>
</cp:coreProperties>
</file>